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187e7893b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VVS AS</w:t>
      </w:r>
    </w:p>
    <w:sectPr>
      <w:headerReference xmlns:r="http://schemas.openxmlformats.org/officeDocument/2006/relationships" w:type="default" r:id="R8fefa9a24ec040ad"/>
      <w:footerReference xmlns:r="http://schemas.openxmlformats.org/officeDocument/2006/relationships" w:type="default" r:id="Rb20a1f55431e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VVS AS   ·   Org.nr 997 275 160   ·   Jernbaneveien 1   ·   0667 OSLO   ·   Tlf. 22 64 19 00   ·   www.total-vvs.no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fa9a24ec040ad" /><Relationship Type="http://schemas.openxmlformats.org/officeDocument/2006/relationships/footer" Target="/word/footer1.xml" Id="Rb20a1f55431e49b7" /></Relationships>
</file>