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2633245b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PROTERM AS</w:t>
      </w:r>
    </w:p>
    <w:sectPr>
      <w:headerReference xmlns:r="http://schemas.openxmlformats.org/officeDocument/2006/relationships" w:type="default" r:id="R4501a7883168420f"/>
      <w:footerReference xmlns:r="http://schemas.openxmlformats.org/officeDocument/2006/relationships" w:type="default" r:id="Rcea95b727800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1a7883168420f" /><Relationship Type="http://schemas.openxmlformats.org/officeDocument/2006/relationships/footer" Target="/word/footer1.xml" Id="Rcea95b727800416b" /></Relationships>
</file>