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68a0a7245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SUSHI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SUSHI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e2957080c4dea"/>
      <w:footerReference xmlns:r="http://schemas.openxmlformats.org/officeDocument/2006/relationships" w:type="default" r:id="R64c61a1db902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e2957080c4dea" /><Relationship Type="http://schemas.openxmlformats.org/officeDocument/2006/relationships/footer" Target="/word/footer1.xml" Id="R64c61a1db9024c7d" /></Relationships>
</file>