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d50498fc2e48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JRM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JRM HOLDING AS</w:t>
      </w:r>
    </w:p>
    <w:sectPr>
      <w:headerReference xmlns:r="http://schemas.openxmlformats.org/officeDocument/2006/relationships" w:type="default" r:id="Re6e02adf35844e48"/>
      <w:footerReference xmlns:r="http://schemas.openxmlformats.org/officeDocument/2006/relationships" w:type="default" r:id="Rd7fee6d47ba14f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JRM HOLDING AS   ·   Org.nr 997 373 723   ·   Havreveien 140   ·   4635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JRM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e02adf35844e48" /><Relationship Type="http://schemas.openxmlformats.org/officeDocument/2006/relationships/footer" Target="/word/footer1.xml" Id="Rd7fee6d47ba14f2a" /></Relationships>
</file>