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6d73f4a53f4e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Surnadal,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RAUMASENTERET EIENDOM AS</w:t>
      </w:r>
    </w:p>
    <w:sectPr>
      <w:headerReference xmlns:r="http://schemas.openxmlformats.org/officeDocument/2006/relationships" w:type="default" r:id="Rf2f66f50b00f40dd"/>
      <w:footerReference xmlns:r="http://schemas.openxmlformats.org/officeDocument/2006/relationships" w:type="default" r:id="R096d17a0e28e44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RAUMASENTERET EIENDOM AS   ·   Org.nr 997 394 380   ·   v/Alti Forvaltning AS, Øravegen 4   ·   6650 SURNADAL   ·   Tlf. 71 22 02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RAUMASENTERET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f66f50b00f40dd" /><Relationship Type="http://schemas.openxmlformats.org/officeDocument/2006/relationships/footer" Target="/word/footer1.xml" Id="R096d17a0e28e4499" /></Relationships>
</file>