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3da32183e4e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OLIMB 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Råde,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OLIMB ANLEGG AS</w:t>
      </w:r>
    </w:p>
    <w:sectPr>
      <w:headerReference xmlns:r="http://schemas.openxmlformats.org/officeDocument/2006/relationships" w:type="default" r:id="R7e732d26a7b94c9a"/>
      <w:footerReference xmlns:r="http://schemas.openxmlformats.org/officeDocument/2006/relationships" w:type="default" r:id="R70c980dca0dd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OLIMB ANLEGG AS   ·   Org.nr 997 409 841   ·   Sarpsborgveien 115   ·   1640 RÅDE   ·   Tlf. 69 28 10 00   ·   post@olimb-anlegg.no   ·   www.olimb-anlegg.no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OLIMB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32d26a7b94c9a" /><Relationship Type="http://schemas.openxmlformats.org/officeDocument/2006/relationships/footer" Target="/word/footer1.xml" Id="R70c980dca0dd46da" /></Relationships>
</file>