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9c21a09d540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OLIMB ANLEGG AS</w:t>
      </w:r>
    </w:p>
    <w:sectPr>
      <w:headerReference xmlns:r="http://schemas.openxmlformats.org/officeDocument/2006/relationships" w:type="default" r:id="R0187c0c8c9094ec5"/>
      <w:footerReference xmlns:r="http://schemas.openxmlformats.org/officeDocument/2006/relationships" w:type="default" r:id="Rbfe54f42d0c0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OLIMB ANLEGG AS   ·   Org.nr 997 409 841   ·   Sarpsborgveien 115   ·   1640 RÅDE   ·   Tlf. 69 28 10 00   ·   post@olimb-anlegg.no   ·   www.olimb-anlegg.no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OLIMB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7c0c8c9094ec5" /><Relationship Type="http://schemas.openxmlformats.org/officeDocument/2006/relationships/footer" Target="/word/footer1.xml" Id="Rbfe54f42d0c0450b" /></Relationships>
</file>