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f275f36f6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 ARKITEKTER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Byremo,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 ARKITEKTER SØR AS</w:t>
      </w:r>
    </w:p>
    <w:sectPr>
      <w:headerReference xmlns:r="http://schemas.openxmlformats.org/officeDocument/2006/relationships" w:type="default" r:id="R2c75d4ab8e9b4092"/>
      <w:footerReference xmlns:r="http://schemas.openxmlformats.org/officeDocument/2006/relationships" w:type="default" r:id="R7e4ae4757479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SØR AS   ·   Org.nr 997 454 944   ·   Audnedalsveien 4379   ·   4529 BYREMO   ·   post@dragark.no   ·   www.dragark.no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5d4ab8e9b4092" /><Relationship Type="http://schemas.openxmlformats.org/officeDocument/2006/relationships/footer" Target="/word/footer1.xml" Id="R7e4ae47574794bfb" /></Relationships>
</file>