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492d95a2d47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 REVISJON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 REVISJON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31d55641a449cc"/>
      <w:footerReference xmlns:r="http://schemas.openxmlformats.org/officeDocument/2006/relationships" w:type="default" r:id="Rb4cb53ebfbc6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REVISJON OG REGNSKAP AS   ·   Org.nr 997 479 823   ·   Kanalveien 52C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1d55641a449cc" /><Relationship Type="http://schemas.openxmlformats.org/officeDocument/2006/relationships/footer" Target="/word/footer1.xml" Id="Rb4cb53ebfbc6446b" /></Relationships>
</file>