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533841f6e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EFC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EFC NORGE AS</w:t>
      </w:r>
    </w:p>
    <w:sectPr>
      <w:headerReference xmlns:r="http://schemas.openxmlformats.org/officeDocument/2006/relationships" w:type="default" r:id="R4ec80745c22d4380"/>
      <w:footerReference xmlns:r="http://schemas.openxmlformats.org/officeDocument/2006/relationships" w:type="default" r:id="R2471f7e17356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EFC NORGE AS   ·   Org.nr 997 488 938   ·   Bogstadveien 27B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EFC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80745c22d4380" /><Relationship Type="http://schemas.openxmlformats.org/officeDocument/2006/relationships/footer" Target="/word/footer1.xml" Id="R2471f7e173564f31" /></Relationships>
</file>