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966eaacd443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EFC NORGE AS</w:t>
      </w:r>
    </w:p>
    <w:sectPr>
      <w:headerReference xmlns:r="http://schemas.openxmlformats.org/officeDocument/2006/relationships" w:type="default" r:id="Ra4388cb399dc4683"/>
      <w:footerReference xmlns:r="http://schemas.openxmlformats.org/officeDocument/2006/relationships" w:type="default" r:id="R8257fb2b535a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EFC NORGE AS   ·   Org.nr 997 488 938   ·   Bogstadveien 27B   ·   0355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EFC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88cb399dc4683" /><Relationship Type="http://schemas.openxmlformats.org/officeDocument/2006/relationships/footer" Target="/word/footer1.xml" Id="R8257fb2b535a43ff" /></Relationships>
</file>