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71d74d920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 CAPITAL 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 CAPITAL 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a3509d6a44a72"/>
      <w:footerReference xmlns:r="http://schemas.openxmlformats.org/officeDocument/2006/relationships" w:type="default" r:id="R6927d2f813c0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a3509d6a44a72" /><Relationship Type="http://schemas.openxmlformats.org/officeDocument/2006/relationships/footer" Target="/word/footer1.xml" Id="R6927d2f813c04e5e" /></Relationships>
</file>