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718cb7e5c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GR. HOLDING AS</w:t>
      </w:r>
    </w:p>
    <w:sectPr>
      <w:headerReference xmlns:r="http://schemas.openxmlformats.org/officeDocument/2006/relationships" w:type="default" r:id="Rc6618044c71c4962"/>
      <w:footerReference xmlns:r="http://schemas.openxmlformats.org/officeDocument/2006/relationships" w:type="default" r:id="R73d65bc0a941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GR. HOLDING AS   ·   Org.nr 997 517 296   ·   Jordfallet 25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18044c71c4962" /><Relationship Type="http://schemas.openxmlformats.org/officeDocument/2006/relationships/footer" Target="/word/footer1.xml" Id="R73d65bc0a941450a" /></Relationships>
</file>