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015f9ca33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HAAKON HEGARD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HAAKON HEGARD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2925c2645845dc"/>
      <w:footerReference xmlns:r="http://schemas.openxmlformats.org/officeDocument/2006/relationships" w:type="default" r:id="R04769695a330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HAAKON HEGARD HOLDING AS   ·   Org.nr 997 621 166   ·   Bønesstranden 40   ·   5155 BØNES   ·   haakon@hegard.no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HAAKON HEGARD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925c2645845dc" /><Relationship Type="http://schemas.openxmlformats.org/officeDocument/2006/relationships/footer" Target="/word/footer1.xml" Id="R04769695a3304bf7" /></Relationships>
</file>