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e8880a26d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HOLDING AS</w:t>
      </w:r>
    </w:p>
    <w:sectPr>
      <w:headerReference xmlns:r="http://schemas.openxmlformats.org/officeDocument/2006/relationships" w:type="default" r:id="R2eb0ce0380a74af6"/>
      <w:footerReference xmlns:r="http://schemas.openxmlformats.org/officeDocument/2006/relationships" w:type="default" r:id="R849c2f46df2d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HOLDING AS   ·   Org.nr 997 651 952   ·   Dramsvegen 520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ce0380a74af6" /><Relationship Type="http://schemas.openxmlformats.org/officeDocument/2006/relationships/footer" Target="/word/footer1.xml" Id="R849c2f46df2d41dc" /></Relationships>
</file>