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24a0cb876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Nybergsund,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&amp; FRODE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&amp; FRODE BYGG AS</w:t>
      </w:r>
    </w:p>
    <w:sectPr>
      <w:headerReference xmlns:r="http://schemas.openxmlformats.org/officeDocument/2006/relationships" w:type="default" r:id="R8a0096f999c74a93"/>
      <w:footerReference xmlns:r="http://schemas.openxmlformats.org/officeDocument/2006/relationships" w:type="default" r:id="R4a1ceff8a981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&amp; FRODE BYGG AS   ·   Org.nr 997 655 753   ·   Industrivegen 2   ·   2422 NYBERGSUND   ·   per@afbygg.com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&amp; FRODE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096f999c74a93" /><Relationship Type="http://schemas.openxmlformats.org/officeDocument/2006/relationships/footer" Target="/word/footer1.xml" Id="R4a1ceff8a9814a67" /></Relationships>
</file>