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af65adec145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Aureosen,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EIENDOMSTAKST MØRE OG ROMSDAL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EIENDOMSTAKST MØRE OG ROMSDAL AS</w:t>
      </w:r>
    </w:p>
    <w:sectPr>
      <w:headerReference xmlns:r="http://schemas.openxmlformats.org/officeDocument/2006/relationships" w:type="default" r:id="Rfb1c69afea2945a4"/>
      <w:footerReference xmlns:r="http://schemas.openxmlformats.org/officeDocument/2006/relationships" w:type="default" r:id="Reb244ed4116a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EIENDOMSTAKST MØRE OG ROMSDAL AS   ·   Org.nr 997 666 682   ·   Åndalsvegen 141   ·   6408 AUREOSEN   ·   jan.olav@eiendomstakstmr.no   ·   www.eiendomstakstmr.no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EIENDOMSTAKST MØRE OG ROMSDAL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c69afea2945a4" /><Relationship Type="http://schemas.openxmlformats.org/officeDocument/2006/relationships/footer" Target="/word/footer1.xml" Id="Reb244ed4116a4e45" /></Relationships>
</file>