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8c77a3e22f45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BOBSTER INVEST AS</w:t>
      </w:r>
    </w:p>
    <w:sectPr>
      <w:headerReference xmlns:r="http://schemas.openxmlformats.org/officeDocument/2006/relationships" w:type="default" r:id="R0c1098008de84149"/>
      <w:footerReference xmlns:r="http://schemas.openxmlformats.org/officeDocument/2006/relationships" w:type="default" r:id="Re7fe7bb537834e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BOBSTER INVEST AS   ·   Org.nr 997 735 935   ·   Holmenhaugen 4   ·   0771 OSLO   ·   jorgenbraathen@mac.com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BOBSTER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1098008de84149" /><Relationship Type="http://schemas.openxmlformats.org/officeDocument/2006/relationships/footer" Target="/word/footer1.xml" Id="Re7fe7bb537834e93" /></Relationships>
</file>