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b6b19a432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STOKKE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STOKKE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64092df784710"/>
      <w:footerReference xmlns:r="http://schemas.openxmlformats.org/officeDocument/2006/relationships" w:type="default" r:id="R1d76a5e7a92b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64092df784710" /><Relationship Type="http://schemas.openxmlformats.org/officeDocument/2006/relationships/footer" Target="/word/footer1.xml" Id="R1d76a5e7a92b4637" /></Relationships>
</file>