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ec2c3ef7e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BERGSPRENGNING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BERGSPRENGNING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7e4c1e85048cd"/>
      <w:footerReference xmlns:r="http://schemas.openxmlformats.org/officeDocument/2006/relationships" w:type="default" r:id="Rab5444455599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BERGSPRENGNING AS   ·   Org.nr 997 755 855   ·   Åsgårdveien 277A   ·   1852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7e4c1e85048cd" /><Relationship Type="http://schemas.openxmlformats.org/officeDocument/2006/relationships/footer" Target="/word/footer1.xml" Id="Rab544445559946d1" /></Relationships>
</file>