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d1edbf1e344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Talgje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Talgje,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8a4fad46b1419e"/>
      <w:footerReference xmlns:r="http://schemas.openxmlformats.org/officeDocument/2006/relationships" w:type="default" r:id="R5d29b544b775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 INVEST AS   ·   Org.nr 997 757 203   ·   c/o Kjell Arild Gard   ·   4163 TALGJE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a4fad46b1419e" /><Relationship Type="http://schemas.openxmlformats.org/officeDocument/2006/relationships/footer" Target="/word/footer1.xml" Id="R5d29b544b7754e18" /></Relationships>
</file>