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8efb35e09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56b7d5c2e4a48"/>
      <w:footerReference xmlns:r="http://schemas.openxmlformats.org/officeDocument/2006/relationships" w:type="default" r:id="Rabd191fa5c06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 PLUSS AS   ·   Org.nr 997 824 350   ·   Skjoldavegen 50   ·   5522 HAUGESUND   ·   post@tripluss.no   ·   www.tripluss.no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56b7d5c2e4a48" /><Relationship Type="http://schemas.openxmlformats.org/officeDocument/2006/relationships/footer" Target="/word/footer1.xml" Id="Rabd191fa5c064adc" /></Relationships>
</file>