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2af4f929b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LANDBØ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LANDBØ REGNSKAP AS</w:t>
      </w:r>
    </w:p>
    <w:sectPr>
      <w:headerReference xmlns:r="http://schemas.openxmlformats.org/officeDocument/2006/relationships" w:type="default" r:id="R4a502df8fdd345e9"/>
      <w:footerReference xmlns:r="http://schemas.openxmlformats.org/officeDocument/2006/relationships" w:type="default" r:id="Rf2addd383f90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02df8fdd345e9" /><Relationship Type="http://schemas.openxmlformats.org/officeDocument/2006/relationships/footer" Target="/word/footer1.xml" Id="Rf2addd383f9040ca" /></Relationships>
</file>