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1f48d1912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ROSENLUNDEN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a1178216222444f5"/>
      <w:footerReference xmlns:r="http://schemas.openxmlformats.org/officeDocument/2006/relationships" w:type="default" r:id="R94fd35d8732c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78216222444f5" /><Relationship Type="http://schemas.openxmlformats.org/officeDocument/2006/relationships/footer" Target="/word/footer1.xml" Id="R94fd35d8732c4ac5" /></Relationships>
</file>