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90843ec1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Saksvik,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BYGG AS</w:t>
      </w:r>
    </w:p>
    <w:sectPr>
      <w:headerReference xmlns:r="http://schemas.openxmlformats.org/officeDocument/2006/relationships" w:type="default" r:id="R09d1103033874f50"/>
      <w:footerReference xmlns:r="http://schemas.openxmlformats.org/officeDocument/2006/relationships" w:type="default" r:id="Rfffd1d188bed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BYGG AS   ·   Org.nr 998 009 057   ·   Johan Ellingsens veg 7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103033874f50" /><Relationship Type="http://schemas.openxmlformats.org/officeDocument/2006/relationships/footer" Target="/word/footer1.xml" Id="Rfffd1d188bed4772" /></Relationships>
</file>