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ce99e10d1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 BYGG &amp; TØMRERSERVICE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 BYGG &amp; TØMRERSERVICE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bcadbc8d947e0"/>
      <w:footerReference xmlns:r="http://schemas.openxmlformats.org/officeDocument/2006/relationships" w:type="default" r:id="R44b4b906784f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 BYGG &amp; TØMRERSERVICE AS   ·   Org.nr 998 026 377   ·   Bærumsveien 358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 BYGG &amp; TØMRERSERVICE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bcadbc8d947e0" /><Relationship Type="http://schemas.openxmlformats.org/officeDocument/2006/relationships/footer" Target="/word/footer1.xml" Id="R44b4b906784f49fa" /></Relationships>
</file>