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61e1a9e1e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MANDAL RØRLEGGERSERVICE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MANDAL RØRLEGGERSERVICE AS</w:t>
      </w:r>
    </w:p>
    <w:sectPr>
      <w:headerReference xmlns:r="http://schemas.openxmlformats.org/officeDocument/2006/relationships" w:type="default" r:id="R54eb71dcc515421b"/>
      <w:footerReference xmlns:r="http://schemas.openxmlformats.org/officeDocument/2006/relationships" w:type="default" r:id="R22051a87f2b5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MANDAL RØRLEGGERSERVICE AS   ·   Org.nr 998 028 078   ·   Doneheia 62   ·   4516 MANDAL   ·   Tlf. 95 20 71 30   ·   erl-kv@online.no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MANDAL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b71dcc515421b" /><Relationship Type="http://schemas.openxmlformats.org/officeDocument/2006/relationships/footer" Target="/word/footer1.xml" Id="R22051a87f2b5443d" /></Relationships>
</file>