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0a746cac248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MANDAL RØRLEGGERSERVICE AS</w:t>
      </w:r>
    </w:p>
    <w:sectPr>
      <w:headerReference xmlns:r="http://schemas.openxmlformats.org/officeDocument/2006/relationships" w:type="default" r:id="R8735b88de1f747ee"/>
      <w:footerReference xmlns:r="http://schemas.openxmlformats.org/officeDocument/2006/relationships" w:type="default" r:id="R237645fe2126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MANDAL RØRLEGGERSERVICE AS   ·   Org.nr 998 028 078   ·   Doneheia 62   ·   4516 MANDAL   ·   Tlf. 95 20 71 30   ·   erl-kv@online.no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MANDAL RØRLEGGERSERVICE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35b88de1f747ee" /><Relationship Type="http://schemas.openxmlformats.org/officeDocument/2006/relationships/footer" Target="/word/footer1.xml" Id="R237645fe212642a7" /></Relationships>
</file>