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f997c80424c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GRANSHAGEN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Brandbu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Brandbu,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GRANSHAGEN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53ef4c82e24789"/>
      <w:footerReference xmlns:r="http://schemas.openxmlformats.org/officeDocument/2006/relationships" w:type="default" r:id="Rc2822ec3e971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GRANSHAGEN INVEST AS   ·   Org.nr 998 039 290   ·   c/o Anders Olav Granshagen, Bølhauggutua 14   ·   2760 BRANDBU   ·   anders.granshagen@gmail.com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GRANSHAGEN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3ef4c82e24789" /><Relationship Type="http://schemas.openxmlformats.org/officeDocument/2006/relationships/footer" Target="/word/footer1.xml" Id="Rc2822ec3e9714fcc" /></Relationships>
</file>