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bc07e33ae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GRANSHAGEN INVEST AS</w:t>
      </w:r>
    </w:p>
    <w:sectPr>
      <w:headerReference xmlns:r="http://schemas.openxmlformats.org/officeDocument/2006/relationships" w:type="default" r:id="R34530d9975854182"/>
      <w:footerReference xmlns:r="http://schemas.openxmlformats.org/officeDocument/2006/relationships" w:type="default" r:id="R8b74240a21f3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GRANSHAGEN INVEST AS   ·   Org.nr 998 039 290   ·   c/o Anders Olav Granshagen, Bølhauggutua 14   ·   2760 BRANDBU   ·   anders.granshagen@gmail.com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30d9975854182" /><Relationship Type="http://schemas.openxmlformats.org/officeDocument/2006/relationships/footer" Target="/word/footer1.xml" Id="R8b74240a21f34a44" /></Relationships>
</file>