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f7e2cd11b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GRANSHAGEN INVEST AS</w:t>
      </w:r>
    </w:p>
    <w:sectPr>
      <w:headerReference xmlns:r="http://schemas.openxmlformats.org/officeDocument/2006/relationships" w:type="default" r:id="R62f23733622b4d92"/>
      <w:footerReference xmlns:r="http://schemas.openxmlformats.org/officeDocument/2006/relationships" w:type="default" r:id="Rbe003d2aa852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GRANSHAGEN INVEST AS   ·   Org.nr 998 039 290   ·   c/o Anders Olav Granshagen, Bølhauggutua 14   ·   2760 BRANDBU   ·   anders.granshagen@gmail.com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GRANSHAGEN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23733622b4d92" /><Relationship Type="http://schemas.openxmlformats.org/officeDocument/2006/relationships/footer" Target="/word/footer1.xml" Id="Rbe003d2aa8524672" /></Relationships>
</file>