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b31388a58448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NALA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NALA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0a35b512864a49"/>
      <w:footerReference xmlns:r="http://schemas.openxmlformats.org/officeDocument/2006/relationships" w:type="default" r:id="Rbd928cacfc3e42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NALA KAPITAL AS   ·   Org.nr 998 065 275   ·   c/o Capguard Accounting,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NALA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a35b512864a49" /><Relationship Type="http://schemas.openxmlformats.org/officeDocument/2006/relationships/footer" Target="/word/footer1.xml" Id="Rbd928cacfc3e42f1" /></Relationships>
</file>