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bec415a83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 KRISTIANSEN AS</w:t>
      </w:r>
    </w:p>
    <w:sectPr>
      <w:headerReference xmlns:r="http://schemas.openxmlformats.org/officeDocument/2006/relationships" w:type="default" r:id="Rab79258f9ba74872"/>
      <w:footerReference xmlns:r="http://schemas.openxmlformats.org/officeDocument/2006/relationships" w:type="default" r:id="R08e0ef69d1f6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 KRISTIANSEN AS   ·   Org.nr 998 074 061   ·   Kaggefossveien   ·   3370 VIKERSUND   ·   havak@live.no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258f9ba74872" /><Relationship Type="http://schemas.openxmlformats.org/officeDocument/2006/relationships/footer" Target="/word/footer1.xml" Id="R08e0ef69d1f6479f" /></Relationships>
</file>