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2cce4faab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TOTLAND BLIKK AS</w:t>
      </w:r>
    </w:p>
    <w:sectPr>
      <w:headerReference xmlns:r="http://schemas.openxmlformats.org/officeDocument/2006/relationships" w:type="default" r:id="R1d1bd70144274c54"/>
      <w:footerReference xmlns:r="http://schemas.openxmlformats.org/officeDocument/2006/relationships" w:type="default" r:id="R1b2498aef0c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TOTLAND BLIKK AS   ·   Org.nr 998 093 139   ·   Totlandsvegen 175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TOTLAND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d70144274c54" /><Relationship Type="http://schemas.openxmlformats.org/officeDocument/2006/relationships/footer" Target="/word/footer1.xml" Id="R1b2498aef0c244b8" /></Relationships>
</file>