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7c771c18c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BRAVIDA NORGE HOLDING AS.</w:t>
      </w:r>
    </w:p>
    <w:sectPr>
      <w:headerReference xmlns:r="http://schemas.openxmlformats.org/officeDocument/2006/relationships" w:type="default" r:id="Rc7dfee39f7684bc3"/>
      <w:footerReference xmlns:r="http://schemas.openxmlformats.org/officeDocument/2006/relationships" w:type="default" r:id="R29402eeafd89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ee39f7684bc3" /><Relationship Type="http://schemas.openxmlformats.org/officeDocument/2006/relationships/footer" Target="/word/footer1.xml" Id="R29402eeafd894e9c" /></Relationships>
</file>