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9a6a9480f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LITLESKARE MASKINSTASJON AS</w:t>
      </w:r>
    </w:p>
    <w:sectPr>
      <w:headerReference xmlns:r="http://schemas.openxmlformats.org/officeDocument/2006/relationships" w:type="default" r:id="R4388e275acdd4e59"/>
      <w:footerReference xmlns:r="http://schemas.openxmlformats.org/officeDocument/2006/relationships" w:type="default" r:id="Re6a25348b303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8e275acdd4e59" /><Relationship Type="http://schemas.openxmlformats.org/officeDocument/2006/relationships/footer" Target="/word/footer1.xml" Id="Re6a25348b3034314" /></Relationships>
</file>