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4b6905d5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BENDIKSEN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BENDIKSEN ENTREPRENØR AS</w:t>
      </w:r>
    </w:p>
    <w:sectPr>
      <w:headerReference xmlns:r="http://schemas.openxmlformats.org/officeDocument/2006/relationships" w:type="default" r:id="Re67eca1611814b7a"/>
      <w:footerReference xmlns:r="http://schemas.openxmlformats.org/officeDocument/2006/relationships" w:type="default" r:id="R507d5f3a56e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BENDIKSEN ENTREPRENØR AS   ·   Org.nr 998 137 020   ·   Industribakken 10   ·   8907 BRØNNØYSUND   ·   Tlf. 75 02 20 00   ·   vidar@bendiksenas.no   ·   www.bendiksenas.no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BENDIKSEN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eca1611814b7a" /><Relationship Type="http://schemas.openxmlformats.org/officeDocument/2006/relationships/footer" Target="/word/footer1.xml" Id="R507d5f3a56e94af1" /></Relationships>
</file>