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aa5f88c7d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BEHR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BEHR INVEST AS</w:t>
      </w:r>
    </w:p>
    <w:sectPr>
      <w:headerReference xmlns:r="http://schemas.openxmlformats.org/officeDocument/2006/relationships" w:type="default" r:id="R34d2f6d9e9ff4a36"/>
      <w:footerReference xmlns:r="http://schemas.openxmlformats.org/officeDocument/2006/relationships" w:type="default" r:id="R872947e0d714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BEHR INVEST AS   ·   Org.nr 998 178 924   ·   Kolstadhaugen 17   ·   3090 HOF   ·   bjarne.brendstuen@outlook.com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2f6d9e9ff4a36" /><Relationship Type="http://schemas.openxmlformats.org/officeDocument/2006/relationships/footer" Target="/word/footer1.xml" Id="R872947e0d7144b30" /></Relationships>
</file>