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c49897ddb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LAFT AS</w:t>
      </w:r>
    </w:p>
    <w:sectPr>
      <w:headerReference xmlns:r="http://schemas.openxmlformats.org/officeDocument/2006/relationships" w:type="default" r:id="Rd9080b5cc8ec4380"/>
      <w:footerReference xmlns:r="http://schemas.openxmlformats.org/officeDocument/2006/relationships" w:type="default" r:id="Rca0a52bd4a3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LAFT AS   ·   Org.nr 998 185 939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0b5cc8ec4380" /><Relationship Type="http://schemas.openxmlformats.org/officeDocument/2006/relationships/footer" Target="/word/footer1.xml" Id="Rca0a52bd4a3c4406" /></Relationships>
</file>