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bc57ed77f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 TRE HOLDING AS</w:t>
      </w:r>
    </w:p>
    <w:sectPr>
      <w:headerReference xmlns:r="http://schemas.openxmlformats.org/officeDocument/2006/relationships" w:type="default" r:id="R452f12877e7d472a"/>
      <w:footerReference xmlns:r="http://schemas.openxmlformats.org/officeDocument/2006/relationships" w:type="default" r:id="Ra40658c04d39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HOLDING AS   ·   Org.nr 998 197 848   ·   Bjorhaugslettå 38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f12877e7d472a" /><Relationship Type="http://schemas.openxmlformats.org/officeDocument/2006/relationships/footer" Target="/word/footer1.xml" Id="Ra40658c04d39425d" /></Relationships>
</file>