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b0d23defb447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KLEIV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Snåsa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Snåsa,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KLEIV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f20bd85c67438e"/>
      <w:footerReference xmlns:r="http://schemas.openxmlformats.org/officeDocument/2006/relationships" w:type="default" r:id="R6b2a030c755c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KLEIV KAPITAL AS   ·   Org.nr 998 200 792   ·   Kleivgrenda 45   ·   7760 SNÅSA   ·   ivarstrand@gmail.com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20bd85c67438e" /><Relationship Type="http://schemas.openxmlformats.org/officeDocument/2006/relationships/footer" Target="/word/footer1.xml" Id="R6b2a030c755c4650" /></Relationships>
</file>