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d75c458e3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KAPITAL AS</w:t>
      </w:r>
    </w:p>
    <w:sectPr>
      <w:headerReference xmlns:r="http://schemas.openxmlformats.org/officeDocument/2006/relationships" w:type="default" r:id="Rd5c2a48483334fb2"/>
      <w:footerReference xmlns:r="http://schemas.openxmlformats.org/officeDocument/2006/relationships" w:type="default" r:id="R85c512949ef2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2a48483334fb2" /><Relationship Type="http://schemas.openxmlformats.org/officeDocument/2006/relationships/footer" Target="/word/footer1.xml" Id="R85c512949ef24754" /></Relationships>
</file>