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4865289dc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HRS AS</w:t>
      </w:r>
    </w:p>
    <w:sectPr>
      <w:headerReference xmlns:r="http://schemas.openxmlformats.org/officeDocument/2006/relationships" w:type="default" r:id="Rc2039ad013504ef8"/>
      <w:footerReference xmlns:r="http://schemas.openxmlformats.org/officeDocument/2006/relationships" w:type="default" r:id="Ra7151c4e203a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39ad013504ef8" /><Relationship Type="http://schemas.openxmlformats.org/officeDocument/2006/relationships/footer" Target="/word/footer1.xml" Id="Ra7151c4e203a4c3f" /></Relationships>
</file>