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314d010932446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Maura,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HRS AS</w:t>
      </w:r>
    </w:p>
    <w:sectPr>
      <w:headerReference xmlns:r="http://schemas.openxmlformats.org/officeDocument/2006/relationships" w:type="default" r:id="R503600b0d162444e"/>
      <w:footerReference xmlns:r="http://schemas.openxmlformats.org/officeDocument/2006/relationships" w:type="default" r:id="Rb51966249ffe43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HRS AS   ·   Org.nr 998 230 438   ·   Fasanfaret 13   ·   2032 MAURA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3600b0d162444e" /><Relationship Type="http://schemas.openxmlformats.org/officeDocument/2006/relationships/footer" Target="/word/footer1.xml" Id="Rb51966249ffe43f6" /></Relationships>
</file>