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e641ce83e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Reinsvoll,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GUDMUNDSVEEN AS</w:t>
      </w:r>
    </w:p>
    <w:sectPr>
      <w:headerReference xmlns:r="http://schemas.openxmlformats.org/officeDocument/2006/relationships" w:type="default" r:id="R5fbc07f0c6f94f6d"/>
      <w:footerReference xmlns:r="http://schemas.openxmlformats.org/officeDocument/2006/relationships" w:type="default" r:id="R0dbc9ea4cfa4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GUDMUNDSVEEN AS   ·   Org.nr 998 303 036   ·   Midtåsen 74   ·   2840 REINSVOLL   ·   post@gudmundsveen.no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GUDMUNDSVEEN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c07f0c6f94f6d" /><Relationship Type="http://schemas.openxmlformats.org/officeDocument/2006/relationships/footer" Target="/word/footer1.xml" Id="R0dbc9ea4cfa44caf" /></Relationships>
</file>