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2a336f803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BKE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2926c55cf6840db"/>
      <w:footerReference xmlns:r="http://schemas.openxmlformats.org/officeDocument/2006/relationships" w:type="default" r:id="R101feb04cf9a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26c55cf6840db" /><Relationship Type="http://schemas.openxmlformats.org/officeDocument/2006/relationships/footer" Target="/word/footer1.xml" Id="R101feb04cf9a4894" /></Relationships>
</file>