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6055a726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BYGG-TEK AS</w:t>
      </w:r>
    </w:p>
    <w:sectPr>
      <w:headerReference xmlns:r="http://schemas.openxmlformats.org/officeDocument/2006/relationships" w:type="default" r:id="Rf14a51bf2502472f"/>
      <w:footerReference xmlns:r="http://schemas.openxmlformats.org/officeDocument/2006/relationships" w:type="default" r:id="R044b17945f7f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BYGG-TEK AS   ·   Org.nr 998 378 451   ·   Baglervegen 1A   ·   7031 TRONDHEIM   ·   pok@bygg-tek.as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51bf2502472f" /><Relationship Type="http://schemas.openxmlformats.org/officeDocument/2006/relationships/footer" Target="/word/footer1.xml" Id="R044b17945f7f4d62" /></Relationships>
</file>