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50c68e55b4e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HOLDING AS</w:t>
      </w:r>
    </w:p>
    <w:sectPr>
      <w:headerReference xmlns:r="http://schemas.openxmlformats.org/officeDocument/2006/relationships" w:type="default" r:id="R1fb448c7ca3f46fe"/>
      <w:footerReference xmlns:r="http://schemas.openxmlformats.org/officeDocument/2006/relationships" w:type="default" r:id="R98caca669d514a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HOLDING AS   ·   Org.nr 998 392 136   ·   Bjellandveien 24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448c7ca3f46fe" /><Relationship Type="http://schemas.openxmlformats.org/officeDocument/2006/relationships/footer" Target="/word/footer1.xml" Id="R98caca669d514a24" /></Relationships>
</file>