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538fa707f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SAFARIGRUPPEN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SAFARIGRUPPEN AS</w:t>
      </w:r>
    </w:p>
    <w:sectPr>
      <w:headerReference xmlns:r="http://schemas.openxmlformats.org/officeDocument/2006/relationships" w:type="default" r:id="R114acc1f1b024da5"/>
      <w:footerReference xmlns:r="http://schemas.openxmlformats.org/officeDocument/2006/relationships" w:type="default" r:id="Ra200d59124b3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SAFARIGRUPPEN AS   ·   Org.nr 998 406 404   ·   Kjøkkelvikveien 75   ·   5178 LODDEFJORD   ·   arild@safari.no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SAFARIGRUPPEN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acc1f1b024da5" /><Relationship Type="http://schemas.openxmlformats.org/officeDocument/2006/relationships/footer" Target="/word/footer1.xml" Id="Ra200d59124b34af9" /></Relationships>
</file>