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c6f80c17b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SLETTEDAL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SLETTEDAL VVS AS</w:t>
      </w:r>
    </w:p>
    <w:sectPr>
      <w:headerReference xmlns:r="http://schemas.openxmlformats.org/officeDocument/2006/relationships" w:type="default" r:id="R1a360153bf6b4a2c"/>
      <w:footerReference xmlns:r="http://schemas.openxmlformats.org/officeDocument/2006/relationships" w:type="default" r:id="R10d19a042df9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SLETTEDAL VVS AS   ·   Org.nr 998 467 675   ·   Korniveien 1   ·   3157 BARKÅKER   ·   post@slettedalvvs.no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SLETTEDAL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0153bf6b4a2c" /><Relationship Type="http://schemas.openxmlformats.org/officeDocument/2006/relationships/footer" Target="/word/footer1.xml" Id="R10d19a042df94dab" /></Relationships>
</file>